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59" w:rsidRDefault="009C14BA"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EDEEF0"/>
        </w:rPr>
        <w:t>Минимальные баллы ОГЭ в 2022 году → Русский язык: 15 → Математика: 8 (не менее 2 баллов из 8 получено за выполнение заданий по геометрии) → Физика: 11 → Обществознание: 14 → Литература: 16 → Химия: 10 → Информатика: 5 → География: 12 → Биология: 13 → История: 11 → Английский: 29 → Немецкий: 29 → Французский: 29 → Испанский: 29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DEEF0"/>
        </w:rPr>
        <w:t>Шкала перевода баллов ОГЭ 2022 Русский язык «2»: 0-14 «3»: 15-22 «4»: 23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EDEEF0"/>
        </w:rPr>
        <w:t xml:space="preserve"> - 28, из них не менее 4 баллов за грамотность (по критериям ГК1-ГК4). Если по критериям ГК1-ГК4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EDEEF0"/>
        </w:rPr>
        <w:t>обучающийся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EDEEF0"/>
        </w:rPr>
        <w:t xml:space="preserve"> набрал менее 4 баллов, выставляется отметка «3». «5»: 29-33, из них не менее 6 баллов за грамотность (по критериям ГК1-ГК4). Если по критериям ГК1-ГК4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EDEEF0"/>
        </w:rPr>
        <w:t>обучающийся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EDEEF0"/>
        </w:rPr>
        <w:t xml:space="preserve"> набрал менее 6 баллов, выставляется отметка «4». Рекомендуемый минимальный первичный балл для отбора обучающихся в профильные классы для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EDEEF0"/>
        </w:rPr>
        <w:t>обучения по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EDEEF0"/>
        </w:rPr>
        <w:t xml:space="preserve"> образовательным программам среднего общего образования - 26 баллов. Математика «2»: 0-7 «3»: 8-14, не менее 2 баллов получено за выполнение заданий по геометрии «4»: 15-21, не менее 2 баллов получено за выполнение заданий по геометрии «5»: 22-31, не менее 2 баллов получено за выполнение заданий по геометрии Задания по геометрии: 15-19, 23-25.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EDEEF0"/>
        </w:rPr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образования: → для естественнонаучного профиля: 18 баллов, из них не менее 6 по геометрии; → для экономического профиля: 18 баллов, из них не менее 5 по геометрии; → для физико-математического профиля: 19 баллов, из них не менее 7 по геометрии.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EDEEF0"/>
        </w:rPr>
        <w:t xml:space="preserve"> Физика «2»: 0-10 «3»: 11-22 «4»: 23-34 «5»: 35-45 Рекомендуемый минимальный первичный балл для отбора обучающихся в профильные классы для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EDEEF0"/>
        </w:rPr>
        <w:t>обучения по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EDEEF0"/>
        </w:rPr>
        <w:t xml:space="preserve"> образовательным программам среднего общего образования - 31 балл. Химия «2»: 0-9 «3»: 10-20 «4»: 21-30 «5»: 31-40 Рекомендуемый минимальный первичный балл для отбора обучающихся в профильные классы для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EDEEF0"/>
        </w:rPr>
        <w:t>обучения по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EDEEF0"/>
        </w:rPr>
        <w:t xml:space="preserve"> образовательным программам среднего общего образования - 27 баллов. Биология «2»: 0-12 «3»: 13-24 «4»: 25-35 «5»: 36-45 Рекомендуемый минимальный первичный балл для отбора обучающихся в профильные классы для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EDEEF0"/>
        </w:rPr>
        <w:t>обучения по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EDEEF0"/>
        </w:rPr>
        <w:t xml:space="preserve"> образовательным программам среднего общего образования - 33 балла. География «2»: 0-11 «3»: 12-18 «4»: 19-25 «5»: 26-31 Рекомендуемый минимальный первичный балл для отбора обучающихся в профильные классы для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EDEEF0"/>
        </w:rPr>
        <w:t>обучения по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EDEEF0"/>
        </w:rPr>
        <w:t xml:space="preserve"> образовательным программам среднего общего образования - 23 балла. Обществознание «2»: 0-13 «3»: 14-23 «4»: 24-31 «5»: 32-37 Рекомендуемый минимальный первичный балл для отбора обучающихся в профильные классы для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EDEEF0"/>
        </w:rPr>
        <w:t>обучения по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EDEEF0"/>
        </w:rPr>
        <w:t xml:space="preserve"> образовательным программам среднего общего образования - 29 баллов. История «2»: 0-10 «3»: 11-20 «4»: 21-29 «5»: 30-37 Рекомендуемый минимальный первичный балл для отбора обучающихся в профильные классы для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EDEEF0"/>
        </w:rPr>
        <w:t>обучения по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EDEEF0"/>
        </w:rPr>
        <w:t xml:space="preserve"> образовательным программам среднего общего образования - 26 баллов. Литература «2»: 0-15 «3»: 16-26 «4»: 27-36 «5»: 37-45 Рекомендуемый минимальный первичный балл для отбора обучающихся в профильные классы для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EDEEF0"/>
        </w:rPr>
        <w:t>обучения по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EDEEF0"/>
        </w:rPr>
        <w:t xml:space="preserve"> образовательным программам среднего общего образования - 32 балла. Информатика «2»: 0-4 «3»: 5-10 «4»: 11-15 «5»: 16-19 Рекомендуемый минимальный первичный балл для отбора обучающихся в профильные классы для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EDEEF0"/>
        </w:rPr>
        <w:t>обучения по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EDEEF0"/>
        </w:rPr>
        <w:t xml:space="preserve"> образовательным программам среднего общего образования - 14 баллов. Иностранные языки «2»: 0-28 «3»: 29-45 «4»: 46-57 «5»: 58-68 Рекомендуемый минимальный первичный балл для отбора обучающихся в профильные классы для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EDEEF0"/>
        </w:rPr>
        <w:t>обучения по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EDEEF0"/>
        </w:rPr>
        <w:t xml:space="preserve"> образовательным программам среднего общего образования - 55 баллов.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</w:p>
    <w:sectPr w:rsidR="005E6059" w:rsidSect="005E6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14BA"/>
    <w:rsid w:val="005E6059"/>
    <w:rsid w:val="009C14BA"/>
    <w:rsid w:val="00D8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14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2022-06-09T09:52:00Z</dcterms:created>
  <dcterms:modified xsi:type="dcterms:W3CDTF">2022-06-09T09:54:00Z</dcterms:modified>
</cp:coreProperties>
</file>